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B31D" w14:textId="730FD1C9" w:rsidR="00FF7446" w:rsidRDefault="00FF7446" w:rsidP="004038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0F01450" w14:textId="77777777" w:rsidR="00FF7446" w:rsidRDefault="00FF7446" w:rsidP="004038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CB1947" w14:textId="77777777" w:rsidR="00FF7446" w:rsidRDefault="00FF7446" w:rsidP="004038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044D21" w14:textId="77777777" w:rsidR="00FF7446" w:rsidRDefault="00FF7446" w:rsidP="004038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A92D3C2" w14:textId="17889646" w:rsidR="00B660EA" w:rsidRDefault="004038C5" w:rsidP="004038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38C5">
        <w:rPr>
          <w:rFonts w:ascii="Times New Roman" w:hAnsi="Times New Roman" w:cs="Times New Roman"/>
          <w:b/>
          <w:bCs/>
          <w:sz w:val="36"/>
          <w:szCs w:val="36"/>
        </w:rPr>
        <w:t xml:space="preserve">MUNICIPAL WATER AUTHORITY OF ALIQUIPPA </w:t>
      </w:r>
      <w:r w:rsidR="0087162E">
        <w:rPr>
          <w:rFonts w:ascii="Times New Roman" w:hAnsi="Times New Roman" w:cs="Times New Roman"/>
          <w:b/>
          <w:bCs/>
          <w:sz w:val="36"/>
          <w:szCs w:val="36"/>
        </w:rPr>
        <w:t>UPDATE</w:t>
      </w:r>
      <w:r w:rsidRPr="004038C5">
        <w:rPr>
          <w:rFonts w:ascii="Times New Roman" w:hAnsi="Times New Roman" w:cs="Times New Roman"/>
          <w:b/>
          <w:bCs/>
          <w:sz w:val="36"/>
          <w:szCs w:val="36"/>
        </w:rPr>
        <w:t xml:space="preserve"> REGARDING COVID-19</w:t>
      </w:r>
    </w:p>
    <w:p w14:paraId="59CF64AF" w14:textId="245C8113" w:rsidR="004038C5" w:rsidRDefault="004038C5" w:rsidP="004038C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F6FCDD7" w14:textId="394D69D8" w:rsidR="004038C5" w:rsidRDefault="004038C5" w:rsidP="00871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Municipal Water Authority of Aliquippa </w:t>
      </w:r>
      <w:r w:rsidR="0087162E">
        <w:rPr>
          <w:rFonts w:ascii="Times New Roman" w:hAnsi="Times New Roman" w:cs="Times New Roman"/>
          <w:sz w:val="36"/>
          <w:szCs w:val="36"/>
        </w:rPr>
        <w:t xml:space="preserve">moratorium on shut-offs and </w:t>
      </w:r>
      <w:r w:rsidR="00AC5BE6">
        <w:rPr>
          <w:rFonts w:ascii="Times New Roman" w:hAnsi="Times New Roman" w:cs="Times New Roman"/>
          <w:sz w:val="36"/>
          <w:szCs w:val="36"/>
        </w:rPr>
        <w:t xml:space="preserve">waiving </w:t>
      </w:r>
      <w:r w:rsidR="0087162E">
        <w:rPr>
          <w:rFonts w:ascii="Times New Roman" w:hAnsi="Times New Roman" w:cs="Times New Roman"/>
          <w:sz w:val="36"/>
          <w:szCs w:val="36"/>
        </w:rPr>
        <w:t xml:space="preserve">late fees </w:t>
      </w:r>
      <w:r w:rsidR="00AC5BE6">
        <w:rPr>
          <w:rFonts w:ascii="Times New Roman" w:hAnsi="Times New Roman" w:cs="Times New Roman"/>
          <w:sz w:val="36"/>
          <w:szCs w:val="36"/>
        </w:rPr>
        <w:t xml:space="preserve">on delinquent payments </w:t>
      </w:r>
      <w:r>
        <w:rPr>
          <w:rFonts w:ascii="Times New Roman" w:hAnsi="Times New Roman" w:cs="Times New Roman"/>
          <w:sz w:val="36"/>
          <w:szCs w:val="36"/>
        </w:rPr>
        <w:t xml:space="preserve">will </w:t>
      </w:r>
      <w:r w:rsidR="0087162E">
        <w:rPr>
          <w:rFonts w:ascii="Times New Roman" w:hAnsi="Times New Roman" w:cs="Times New Roman"/>
          <w:sz w:val="36"/>
          <w:szCs w:val="36"/>
        </w:rPr>
        <w:t xml:space="preserve">be extended to </w:t>
      </w:r>
      <w:r w:rsidR="00E65E45">
        <w:rPr>
          <w:rFonts w:ascii="Times New Roman" w:hAnsi="Times New Roman" w:cs="Times New Roman"/>
          <w:sz w:val="36"/>
          <w:szCs w:val="36"/>
        </w:rPr>
        <w:t>July</w:t>
      </w:r>
      <w:r w:rsidR="005602BB">
        <w:rPr>
          <w:rFonts w:ascii="Times New Roman" w:hAnsi="Times New Roman" w:cs="Times New Roman"/>
          <w:sz w:val="36"/>
          <w:szCs w:val="36"/>
        </w:rPr>
        <w:t xml:space="preserve"> </w:t>
      </w:r>
      <w:r w:rsidR="001A1E94">
        <w:rPr>
          <w:rFonts w:ascii="Times New Roman" w:hAnsi="Times New Roman" w:cs="Times New Roman"/>
          <w:sz w:val="36"/>
          <w:szCs w:val="36"/>
        </w:rPr>
        <w:t>24</w:t>
      </w:r>
      <w:r w:rsidR="005602BB" w:rsidRPr="005602BB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5602BB">
        <w:rPr>
          <w:rFonts w:ascii="Times New Roman" w:hAnsi="Times New Roman" w:cs="Times New Roman"/>
          <w:sz w:val="36"/>
          <w:szCs w:val="36"/>
        </w:rPr>
        <w:t>, 2020</w:t>
      </w:r>
      <w:r w:rsidR="0087162E">
        <w:rPr>
          <w:rFonts w:ascii="Times New Roman" w:hAnsi="Times New Roman" w:cs="Times New Roman"/>
          <w:sz w:val="36"/>
          <w:szCs w:val="36"/>
        </w:rPr>
        <w:t xml:space="preserve"> at which time the Authority will re-evaluate the situation.</w:t>
      </w:r>
    </w:p>
    <w:p w14:paraId="78062E45" w14:textId="77777777" w:rsidR="004038C5" w:rsidRPr="004038C5" w:rsidRDefault="004038C5" w:rsidP="004038C5">
      <w:pPr>
        <w:rPr>
          <w:rFonts w:ascii="Times New Roman" w:hAnsi="Times New Roman" w:cs="Times New Roman"/>
          <w:sz w:val="36"/>
          <w:szCs w:val="36"/>
        </w:rPr>
      </w:pPr>
    </w:p>
    <w:sectPr w:rsidR="004038C5" w:rsidRPr="0040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5"/>
    <w:rsid w:val="001A1E94"/>
    <w:rsid w:val="004038C5"/>
    <w:rsid w:val="00497E0B"/>
    <w:rsid w:val="005602BB"/>
    <w:rsid w:val="006B2732"/>
    <w:rsid w:val="0087162E"/>
    <w:rsid w:val="00946C9B"/>
    <w:rsid w:val="00AC5BE6"/>
    <w:rsid w:val="00B660EA"/>
    <w:rsid w:val="00E65E45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A0AF"/>
  <w15:chartTrackingRefBased/>
  <w15:docId w15:val="{DB7962F3-0A07-4292-8D47-0EACB62E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Bible</dc:creator>
  <cp:keywords/>
  <dc:description/>
  <cp:lastModifiedBy>Shirley Davis</cp:lastModifiedBy>
  <cp:revision>2</cp:revision>
  <cp:lastPrinted>2020-06-29T13:44:00Z</cp:lastPrinted>
  <dcterms:created xsi:type="dcterms:W3CDTF">2020-06-29T13:50:00Z</dcterms:created>
  <dcterms:modified xsi:type="dcterms:W3CDTF">2020-06-29T13:50:00Z</dcterms:modified>
</cp:coreProperties>
</file>